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DB66" w14:textId="77777777" w:rsidR="005C0A4F" w:rsidRPr="005C0A4F" w:rsidRDefault="005C0A4F" w:rsidP="005C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4F">
        <w:rPr>
          <w:rFonts w:ascii="Times New Roman" w:hAnsi="Times New Roman" w:cs="Times New Roman"/>
          <w:b/>
          <w:sz w:val="28"/>
          <w:szCs w:val="28"/>
        </w:rPr>
        <w:t>ДОКЛАД ПО ПРАВОПРИМЕНИТЕЛЬНОЙ ПРАКТИКЕ</w:t>
      </w:r>
    </w:p>
    <w:p w14:paraId="01C1BAD0" w14:textId="6146529F" w:rsidR="005C0A4F" w:rsidRPr="005C0A4F" w:rsidRDefault="005C0A4F" w:rsidP="005C0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A4F">
        <w:rPr>
          <w:rFonts w:ascii="Times New Roman" w:hAnsi="Times New Roman" w:cs="Times New Roman"/>
          <w:b/>
          <w:bCs/>
          <w:sz w:val="28"/>
          <w:szCs w:val="28"/>
        </w:rPr>
        <w:t>ПРИОКСКОГО МЕЖРЕГИОНАЛЬНОГО УПРАВЛЕНИЯ РОСПРИРОДНАДЗОРА ПО ИТОГАМ 5 МЕСЯЦЕВ 202</w:t>
      </w:r>
      <w:r w:rsidR="00A63E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C0A4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028807A" w14:textId="3CD6AA90" w:rsidR="005C0A4F" w:rsidRPr="005C0A4F" w:rsidRDefault="005C0A4F" w:rsidP="005C0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A4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ОРЛОВ</w:t>
      </w:r>
      <w:r w:rsidRPr="005C0A4F">
        <w:rPr>
          <w:rFonts w:ascii="Times New Roman" w:hAnsi="Times New Roman" w:cs="Times New Roman"/>
          <w:b/>
          <w:bCs/>
          <w:sz w:val="28"/>
          <w:szCs w:val="28"/>
        </w:rPr>
        <w:t>СКАЯ ОБЛАСТЬ)</w:t>
      </w:r>
    </w:p>
    <w:p w14:paraId="6AECA74D" w14:textId="77777777" w:rsidR="005C0A4F" w:rsidRDefault="005C0A4F" w:rsidP="004E10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4A4D6" w14:textId="5EB4952F" w:rsidR="00E2278F" w:rsidRPr="00BB43C0" w:rsidRDefault="005C0A4F" w:rsidP="00BB43C0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5C0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3C0" w:rsidRPr="00BB43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«КАК ДЕЛАТЬ НУЖНО (МОЖНО)»</w:t>
      </w:r>
    </w:p>
    <w:p w14:paraId="08A46FDA" w14:textId="77777777" w:rsidR="000507A7" w:rsidRDefault="000507A7">
      <w:pPr>
        <w:pStyle w:val="30"/>
        <w:shd w:val="clear" w:color="auto" w:fill="auto"/>
        <w:spacing w:after="0"/>
        <w:ind w:firstLine="760"/>
        <w:jc w:val="both"/>
      </w:pPr>
    </w:p>
    <w:p w14:paraId="2763A3F6" w14:textId="77777777" w:rsidR="00E2278F" w:rsidRPr="00E2278F" w:rsidRDefault="00E2278F" w:rsidP="005C0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a6"/>
          <w:rFonts w:eastAsia="Arial Unicode MS"/>
          <w:b w:val="0"/>
          <w:bCs w:val="0"/>
        </w:rPr>
        <w:t>1</w:t>
      </w:r>
      <w:r w:rsidRPr="00E2278F">
        <w:rPr>
          <w:rStyle w:val="a6"/>
          <w:rFonts w:eastAsia="Arial Unicode MS"/>
        </w:rPr>
        <w:t>. Ряд изменений законодательства в области лицензирования.</w:t>
      </w:r>
    </w:p>
    <w:p w14:paraId="3495DCD3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556ED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 xml:space="preserve">С 13.03.2021 вступил в силу 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опасности, утвержденного Приказом Росприроднадзора от 29.05.2020 </w:t>
      </w:r>
      <w:r w:rsidRPr="00E2278F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E2278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>585 (далее - Административный регламент).</w:t>
      </w:r>
    </w:p>
    <w:p w14:paraId="2324BEDB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E2278F">
        <w:rPr>
          <w:rStyle w:val="23"/>
          <w:rFonts w:eastAsia="Arial Unicode MS"/>
        </w:rPr>
        <w:t xml:space="preserve">действует в настоящий момент в части, не противоречащей Федеральному закону от 04.05.2011 </w:t>
      </w:r>
      <w:r w:rsidRPr="00E2278F">
        <w:rPr>
          <w:rStyle w:val="23"/>
          <w:rFonts w:eastAsia="Arial Unicode MS"/>
          <w:lang w:val="en-US" w:eastAsia="en-US" w:bidi="en-US"/>
        </w:rPr>
        <w:t>N</w:t>
      </w:r>
      <w:r w:rsidRPr="00E2278F">
        <w:rPr>
          <w:rStyle w:val="23"/>
          <w:rFonts w:eastAsia="Arial Unicode MS"/>
          <w:lang w:eastAsia="en-US" w:bidi="en-US"/>
        </w:rPr>
        <w:t xml:space="preserve"> </w:t>
      </w:r>
      <w:r w:rsidRPr="00E2278F">
        <w:rPr>
          <w:rStyle w:val="23"/>
          <w:rFonts w:eastAsia="Arial Unicode MS"/>
        </w:rPr>
        <w:t xml:space="preserve">99-ФЗ "О лицензировании отдельных видов деятельности" (далее - Закон №99-ФЗ) и Положению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утвержденному Постановлением Правительства РФ от 26.12,2020 </w:t>
      </w:r>
      <w:r w:rsidRPr="00E2278F">
        <w:rPr>
          <w:rStyle w:val="23"/>
          <w:rFonts w:eastAsia="Arial Unicode MS"/>
          <w:lang w:val="en-US" w:eastAsia="en-US" w:bidi="en-US"/>
        </w:rPr>
        <w:t>N</w:t>
      </w:r>
      <w:r w:rsidRPr="00E2278F">
        <w:rPr>
          <w:rStyle w:val="23"/>
          <w:rFonts w:eastAsia="Arial Unicode MS"/>
          <w:lang w:eastAsia="en-US" w:bidi="en-US"/>
        </w:rPr>
        <w:t xml:space="preserve"> </w:t>
      </w:r>
      <w:r w:rsidRPr="00E2278F">
        <w:rPr>
          <w:rStyle w:val="23"/>
          <w:rFonts w:eastAsia="Arial Unicode MS"/>
        </w:rPr>
        <w:t>2290.</w:t>
      </w:r>
    </w:p>
    <w:p w14:paraId="53BA9BAB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22"/>
          <w:rFonts w:eastAsia="Arial Unicode MS"/>
        </w:rPr>
        <w:t xml:space="preserve">Исчерпывающий перечень документов </w:t>
      </w:r>
      <w:r w:rsidRPr="00E2278F">
        <w:rPr>
          <w:rFonts w:ascii="Times New Roman" w:hAnsi="Times New Roman" w:cs="Times New Roman"/>
          <w:sz w:val="28"/>
          <w:szCs w:val="28"/>
        </w:rPr>
        <w:t>на лицензирование деятельности, необходимых для предоставления государственной услуги, подлежащих представлению заявителем установлен пунктами 27-40 Административного регламента.</w:t>
      </w:r>
    </w:p>
    <w:p w14:paraId="38F2CD3B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В</w:t>
      </w:r>
      <w:r w:rsidRPr="00E2278F">
        <w:rPr>
          <w:rStyle w:val="23"/>
          <w:rFonts w:eastAsia="Arial Unicode MS"/>
        </w:rPr>
        <w:t xml:space="preserve"> обязательном порядке</w:t>
      </w:r>
      <w:r w:rsidRPr="00E2278F">
        <w:rPr>
          <w:rFonts w:ascii="Times New Roman" w:hAnsi="Times New Roman" w:cs="Times New Roman"/>
          <w:sz w:val="28"/>
          <w:szCs w:val="28"/>
        </w:rPr>
        <w:t xml:space="preserve"> указанные документы предоставляются в соответствии с </w:t>
      </w:r>
      <w:r w:rsidRPr="00E2278F">
        <w:rPr>
          <w:rStyle w:val="21"/>
          <w:rFonts w:eastAsia="Arial Unicode MS"/>
          <w:b w:val="0"/>
          <w:u w:val="none"/>
        </w:rPr>
        <w:t>установленными</w:t>
      </w:r>
      <w:r w:rsidRPr="00E2278F">
        <w:rPr>
          <w:rStyle w:val="21"/>
          <w:rFonts w:eastAsia="Arial Unicode MS"/>
          <w:u w:val="none"/>
        </w:rPr>
        <w:t xml:space="preserve"> </w:t>
      </w:r>
      <w:r w:rsidRPr="00E2278F">
        <w:rPr>
          <w:rStyle w:val="23"/>
          <w:rFonts w:eastAsia="Arial Unicode MS"/>
          <w:u w:val="none"/>
        </w:rPr>
        <w:t xml:space="preserve">Административным регламентом </w:t>
      </w:r>
      <w:r w:rsidRPr="00E2278F">
        <w:rPr>
          <w:rStyle w:val="21"/>
          <w:rFonts w:eastAsia="Arial Unicode MS"/>
          <w:b w:val="0"/>
          <w:u w:val="none"/>
        </w:rPr>
        <w:t>формами</w:t>
      </w:r>
      <w:r w:rsidRPr="00E2278F">
        <w:rPr>
          <w:rStyle w:val="22"/>
          <w:rFonts w:eastAsia="Arial Unicode M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 xml:space="preserve">и </w:t>
      </w:r>
      <w:r w:rsidRPr="00E2278F">
        <w:rPr>
          <w:rStyle w:val="22"/>
          <w:rFonts w:eastAsia="Arial Unicode MS"/>
          <w:b w:val="0"/>
        </w:rPr>
        <w:t>с</w:t>
      </w:r>
      <w:r w:rsidRPr="00E2278F">
        <w:rPr>
          <w:rStyle w:val="21"/>
          <w:rFonts w:eastAsia="Arial Unicode MS"/>
          <w:b w:val="0"/>
          <w:u w:val="none"/>
        </w:rPr>
        <w:t>трого по ОПИСИ</w:t>
      </w:r>
      <w:r w:rsidRPr="00E2278F">
        <w:rPr>
          <w:rStyle w:val="21"/>
          <w:rFonts w:eastAsia="Arial Unicode MS"/>
          <w:u w:val="none"/>
        </w:rPr>
        <w:t xml:space="preserve"> </w:t>
      </w:r>
      <w:r w:rsidRPr="00E2278F">
        <w:rPr>
          <w:rStyle w:val="23"/>
          <w:rFonts w:eastAsia="Arial Unicode MS"/>
          <w:u w:val="none"/>
        </w:rPr>
        <w:t xml:space="preserve">в </w:t>
      </w:r>
      <w:r w:rsidRPr="00E2278F">
        <w:rPr>
          <w:rStyle w:val="21"/>
          <w:rFonts w:eastAsia="Arial Unicode MS"/>
          <w:b w:val="0"/>
          <w:u w:val="none"/>
        </w:rPr>
        <w:t>1</w:t>
      </w:r>
      <w:r w:rsidRPr="00E2278F">
        <w:rPr>
          <w:rStyle w:val="21"/>
          <w:rFonts w:eastAsia="Arial Unicode MS"/>
          <w:u w:val="none"/>
        </w:rPr>
        <w:t xml:space="preserve"> </w:t>
      </w:r>
      <w:r w:rsidRPr="00E2278F">
        <w:rPr>
          <w:rStyle w:val="23"/>
          <w:rFonts w:eastAsia="Arial Unicode MS"/>
          <w:u w:val="none"/>
        </w:rPr>
        <w:t>экземпляре</w:t>
      </w:r>
      <w:r w:rsidRPr="00E2278F">
        <w:rPr>
          <w:rFonts w:ascii="Times New Roman" w:hAnsi="Times New Roman" w:cs="Times New Roman"/>
          <w:sz w:val="28"/>
          <w:szCs w:val="28"/>
        </w:rPr>
        <w:t>. Опись, либо ее копия направляется лицензирующим органом в течение 1 рабочего дня заявителю с отметкой о принятии документов (лично, почтовым отправлением или в виде электронного документа, подписанного</w:t>
      </w:r>
    </w:p>
    <w:p w14:paraId="55B82FAB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 xml:space="preserve">ЭЦП). </w:t>
      </w:r>
    </w:p>
    <w:p w14:paraId="160987CB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 xml:space="preserve">Согласно п. 7-10 Административного регламента при предоставлении государственной услуги между центральным аппаратом Росприроднадзора и его территориальными органами </w:t>
      </w:r>
      <w:r w:rsidRPr="00E2278F">
        <w:rPr>
          <w:rStyle w:val="22"/>
          <w:rFonts w:eastAsia="Arial Unicode MS"/>
          <w:b w:val="0"/>
        </w:rPr>
        <w:t>устанавливается разграничение полномочий.</w:t>
      </w:r>
    </w:p>
    <w:p w14:paraId="06AB33F7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21"/>
          <w:rFonts w:eastAsia="Arial Unicode MS"/>
        </w:rPr>
        <w:t>Центральный</w:t>
      </w:r>
      <w:r w:rsidRPr="00E2278F">
        <w:rPr>
          <w:rStyle w:val="22"/>
          <w:rFonts w:eastAsia="Arial Unicode MS"/>
        </w:rPr>
        <w:t xml:space="preserve"> </w:t>
      </w:r>
      <w:r w:rsidRPr="00E2278F">
        <w:rPr>
          <w:rStyle w:val="21"/>
          <w:rFonts w:eastAsia="Arial Unicode MS"/>
        </w:rPr>
        <w:t>аппарат</w:t>
      </w:r>
      <w:r w:rsidRPr="00E2278F">
        <w:rPr>
          <w:rFonts w:ascii="Times New Roman" w:hAnsi="Times New Roman" w:cs="Times New Roman"/>
          <w:sz w:val="28"/>
          <w:szCs w:val="28"/>
        </w:rPr>
        <w:t xml:space="preserve"> </w:t>
      </w:r>
      <w:r w:rsidRPr="00E2278F">
        <w:rPr>
          <w:rStyle w:val="23"/>
          <w:rFonts w:eastAsia="Arial Unicode MS"/>
        </w:rPr>
        <w:t>Росприроднадзора осуществляет</w:t>
      </w:r>
    </w:p>
    <w:p w14:paraId="70F54D90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23"/>
          <w:rFonts w:eastAsia="Arial Unicode MS"/>
        </w:rPr>
        <w:t>предоставление государственной услуги в части:</w:t>
      </w:r>
    </w:p>
    <w:p w14:paraId="0DAD8E6B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>сбора, транспортирования, обработки, утилизации, обезвреживания отходов I - II классов опасности;</w:t>
      </w:r>
    </w:p>
    <w:p w14:paraId="563D5126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>- размещения отходов I - IV класса опасности;</w:t>
      </w:r>
    </w:p>
    <w:p w14:paraId="095EF414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 xml:space="preserve">сбора, транспортирования, обработки, утилизации, обезвреживания отходов </w:t>
      </w:r>
      <w:r w:rsidRPr="00E2278F">
        <w:rPr>
          <w:rFonts w:ascii="Times New Roman" w:hAnsi="Times New Roman" w:cs="Times New Roman"/>
          <w:sz w:val="28"/>
          <w:szCs w:val="28"/>
          <w:lang w:val="en-US" w:eastAsia="en-US" w:bidi="en-US"/>
        </w:rPr>
        <w:t>III</w:t>
      </w:r>
      <w:r w:rsidRPr="00E2278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 xml:space="preserve">- IV классов опасности в случае осуществления такой деятельности на территории нескольких субъектов </w:t>
      </w:r>
      <w:r w:rsidRPr="00E2278F">
        <w:rPr>
          <w:rStyle w:val="31"/>
          <w:rFonts w:eastAsia="Arial Unicode MS"/>
          <w:b w:val="0"/>
          <w:bCs w:val="0"/>
        </w:rPr>
        <w:t xml:space="preserve">Российской Федерации, полномочия по предоставлению государственной услуги на территории которых </w:t>
      </w:r>
      <w:r w:rsidRPr="00E2278F">
        <w:rPr>
          <w:rStyle w:val="31"/>
          <w:rFonts w:eastAsia="Arial Unicode MS"/>
          <w:b w:val="0"/>
          <w:bCs w:val="0"/>
        </w:rPr>
        <w:lastRenderedPageBreak/>
        <w:t>осуществляют разные территориальные органы Росприроднадзора.</w:t>
      </w:r>
    </w:p>
    <w:p w14:paraId="1AC64B81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21"/>
          <w:rFonts w:eastAsia="Arial Unicode MS"/>
          <w:b w:val="0"/>
          <w:u w:val="none"/>
        </w:rPr>
        <w:t>Территориальные органы</w:t>
      </w:r>
      <w:r w:rsidRPr="00E2278F">
        <w:rPr>
          <w:rStyle w:val="21"/>
          <w:rFonts w:eastAsia="Arial Unicode MS"/>
          <w:u w:val="none"/>
        </w:rPr>
        <w:t xml:space="preserve"> </w:t>
      </w:r>
      <w:r w:rsidRPr="00E2278F">
        <w:rPr>
          <w:rStyle w:val="23"/>
          <w:rFonts w:eastAsia="Arial Unicode MS"/>
          <w:u w:val="none"/>
        </w:rPr>
        <w:t>Росприроднадзора предоставляют государственную</w:t>
      </w:r>
      <w:r w:rsidRPr="00E2278F">
        <w:rPr>
          <w:rStyle w:val="23"/>
          <w:rFonts w:eastAsia="Arial Unicode MS"/>
        </w:rPr>
        <w:t xml:space="preserve"> </w:t>
      </w:r>
      <w:r w:rsidRPr="00E2278F">
        <w:rPr>
          <w:rStyle w:val="23"/>
          <w:rFonts w:eastAsia="Arial Unicode MS"/>
          <w:u w:val="none"/>
        </w:rPr>
        <w:t xml:space="preserve">услугу по лицензированию деятельности по </w:t>
      </w:r>
      <w:r w:rsidRPr="00E2278F">
        <w:rPr>
          <w:rStyle w:val="21"/>
          <w:rFonts w:eastAsia="Arial Unicode MS"/>
          <w:b w:val="0"/>
          <w:u w:val="none"/>
        </w:rPr>
        <w:t>сбору</w:t>
      </w:r>
      <w:r w:rsidRPr="00E2278F">
        <w:rPr>
          <w:rStyle w:val="21"/>
          <w:rFonts w:eastAsia="Arial Unicode MS"/>
          <w:u w:val="none"/>
        </w:rPr>
        <w:t>,</w:t>
      </w:r>
      <w:r>
        <w:rPr>
          <w:rStyle w:val="21"/>
          <w:rFonts w:eastAsia="Arial Unicode MS"/>
          <w:u w:val="none"/>
        </w:rPr>
        <w:t xml:space="preserve"> </w:t>
      </w:r>
      <w:r w:rsidRPr="00E2278F">
        <w:rPr>
          <w:rStyle w:val="32"/>
          <w:rFonts w:eastAsia="Arial Unicode MS"/>
          <w:b w:val="0"/>
          <w:u w:val="none"/>
        </w:rPr>
        <w:t xml:space="preserve">транспортированию, обработке, утилизации, обезвреживанию отходов </w:t>
      </w:r>
      <w:r w:rsidRPr="00E2278F">
        <w:rPr>
          <w:rStyle w:val="32"/>
          <w:rFonts w:eastAsia="Arial Unicode MS"/>
          <w:b w:val="0"/>
          <w:u w:val="none"/>
          <w:lang w:val="en-US" w:eastAsia="en-US" w:bidi="en-US"/>
        </w:rPr>
        <w:t>III</w:t>
      </w:r>
      <w:r w:rsidRPr="00E2278F">
        <w:rPr>
          <w:rStyle w:val="32"/>
          <w:rFonts w:eastAsia="Arial Unicode MS"/>
          <w:b w:val="0"/>
          <w:u w:val="none"/>
          <w:lang w:eastAsia="en-US" w:bidi="en-US"/>
        </w:rPr>
        <w:t xml:space="preserve"> </w:t>
      </w:r>
      <w:r w:rsidRPr="00E2278F">
        <w:rPr>
          <w:rStyle w:val="32"/>
          <w:rFonts w:eastAsia="Arial Unicode MS"/>
          <w:b w:val="0"/>
          <w:u w:val="none"/>
        </w:rPr>
        <w:t xml:space="preserve">- IV классов опасности на территориях тех субъектов </w:t>
      </w:r>
      <w:r w:rsidRPr="00E2278F">
        <w:rPr>
          <w:rStyle w:val="33"/>
          <w:rFonts w:eastAsia="Arial Unicode MS"/>
          <w:b w:val="0"/>
          <w:bCs w:val="0"/>
          <w:u w:val="none"/>
        </w:rPr>
        <w:t xml:space="preserve">Российской Федерации, в границах </w:t>
      </w:r>
      <w:r w:rsidRPr="00E2278F">
        <w:rPr>
          <w:rStyle w:val="32"/>
          <w:rFonts w:eastAsia="Arial Unicode MS"/>
          <w:b w:val="0"/>
          <w:u w:val="none"/>
        </w:rPr>
        <w:t>которых они осуществляют предоставленные им полномочии.</w:t>
      </w:r>
    </w:p>
    <w:p w14:paraId="444B5C18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зарегистрированные в соответствующем субъекте Российской Федерации, подают заявления о предоставлении лицензий на осуществление видов деятельности, лицензирование которых в соответствии с разграничением полномочий отнесено к полномочиям территориальных органов, в соответствующий территориальный орган Росприроднадзора.</w:t>
      </w:r>
    </w:p>
    <w:p w14:paraId="1A18E275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23"/>
          <w:rFonts w:eastAsia="Arial Unicode MS"/>
          <w:u w:val="none"/>
        </w:rPr>
        <w:t xml:space="preserve">В случае, </w:t>
      </w:r>
      <w:r w:rsidRPr="00E2278F">
        <w:rPr>
          <w:rStyle w:val="21"/>
          <w:rFonts w:eastAsia="Arial Unicode MS"/>
          <w:b w:val="0"/>
          <w:u w:val="none"/>
        </w:rPr>
        <w:t>если Заявителем</w:t>
      </w:r>
      <w:r w:rsidRPr="00E2278F">
        <w:rPr>
          <w:rStyle w:val="21"/>
          <w:rFonts w:eastAsia="Arial Unicode MS"/>
          <w:u w:val="none"/>
        </w:rPr>
        <w:t xml:space="preserve"> </w:t>
      </w:r>
      <w:r w:rsidRPr="00E2278F">
        <w:rPr>
          <w:rStyle w:val="23"/>
          <w:rFonts w:eastAsia="Arial Unicode MS"/>
          <w:u w:val="none"/>
        </w:rPr>
        <w:t xml:space="preserve">планируется осуществление </w:t>
      </w:r>
      <w:r w:rsidRPr="00E2278F">
        <w:rPr>
          <w:rStyle w:val="21"/>
          <w:rFonts w:eastAsia="Arial Unicode MS"/>
          <w:b w:val="0"/>
          <w:u w:val="none"/>
        </w:rPr>
        <w:t>видов работ.</w:t>
      </w:r>
    </w:p>
    <w:p w14:paraId="47B45EE5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>В соответствии с п. 12 Административного регламента результатами предоставления государственной услуги являются:</w:t>
      </w:r>
    </w:p>
    <w:p w14:paraId="6DA96077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>предоставление (переоформление) лицензии либо выдача уведомления об отказе в предоставлении (переоформлении) лицензии;</w:t>
      </w:r>
    </w:p>
    <w:p w14:paraId="15E696F1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22"/>
          <w:rFonts w:eastAsia="Arial Unicode MS"/>
          <w:b w:val="0"/>
        </w:rPr>
        <w:t>выдача дубликата лицензии</w:t>
      </w:r>
      <w:r w:rsidRPr="00E2278F">
        <w:rPr>
          <w:rStyle w:val="22"/>
          <w:rFonts w:eastAsia="Arial Unicode M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>либо уведомления об отказе в выдаче дубликата лицензии;</w:t>
      </w:r>
    </w:p>
    <w:p w14:paraId="4A3949A2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>прекращение действия лицензии;</w:t>
      </w:r>
    </w:p>
    <w:p w14:paraId="12CA9A88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>предоставление сведений из реестра лицензий либо уведомления об отказе в предоставлении сведений из реестра лицензий;</w:t>
      </w:r>
    </w:p>
    <w:p w14:paraId="0196FC3F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22"/>
          <w:rFonts w:eastAsia="Arial Unicode MS"/>
          <w:b w:val="0"/>
        </w:rPr>
        <w:t>предоставление копии лицензии</w:t>
      </w:r>
      <w:r w:rsidRPr="00E2278F">
        <w:rPr>
          <w:rStyle w:val="22"/>
          <w:rFonts w:eastAsia="Arial Unicode M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копии лицензии;</w:t>
      </w:r>
    </w:p>
    <w:p w14:paraId="1857B024" w14:textId="77777777" w:rsidR="00E2278F" w:rsidRPr="00E2278F" w:rsidRDefault="00E2278F" w:rsidP="00E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либо выдача уведомления об отказе в исправлении допущенных опечаток и (или) ошибок в выданных в результате предоставления государственной услуги документах.</w:t>
      </w:r>
    </w:p>
    <w:p w14:paraId="770D11D8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4B727CB9" w14:textId="77777777" w:rsidR="00E2278F" w:rsidRPr="00E2278F" w:rsidRDefault="00E2278F" w:rsidP="00E2278F">
      <w:pPr>
        <w:jc w:val="both"/>
        <w:rPr>
          <w:rStyle w:val="21"/>
          <w:rFonts w:eastAsia="Arial Unicode MS"/>
          <w:u w:val="none"/>
        </w:rPr>
      </w:pPr>
      <w:r w:rsidRPr="00E2278F">
        <w:rPr>
          <w:rStyle w:val="23"/>
          <w:rFonts w:eastAsia="Arial Unicode MS"/>
          <w:u w:val="none"/>
        </w:rPr>
        <w:t xml:space="preserve">При этом с учетом того, что статья 17 Закона №99-ФЗ, касающаяся </w:t>
      </w:r>
      <w:r w:rsidRPr="00E2278F">
        <w:rPr>
          <w:rFonts w:ascii="Times New Roman" w:hAnsi="Times New Roman" w:cs="Times New Roman"/>
          <w:sz w:val="28"/>
          <w:szCs w:val="28"/>
        </w:rPr>
        <w:t>по</w:t>
      </w:r>
      <w:r w:rsidRPr="00E2278F">
        <w:rPr>
          <w:rStyle w:val="23"/>
          <w:rFonts w:eastAsia="Arial Unicode MS"/>
          <w:u w:val="none"/>
        </w:rPr>
        <w:t xml:space="preserve">рядка предоставления лицензирующим органом дубликата лицензии и копии лицензии утратила силу с 1 января 2021 года. - Федеральный закон от 27.12.2019 </w:t>
      </w:r>
      <w:r w:rsidRPr="00E2278F">
        <w:rPr>
          <w:rStyle w:val="23"/>
          <w:rFonts w:eastAsia="Arial Unicode MS"/>
          <w:u w:val="none"/>
          <w:lang w:val="en-US" w:eastAsia="en-US" w:bidi="en-US"/>
        </w:rPr>
        <w:t>N</w:t>
      </w:r>
      <w:r w:rsidRPr="00E2278F">
        <w:rPr>
          <w:rStyle w:val="23"/>
          <w:rFonts w:eastAsia="Arial Unicode MS"/>
          <w:u w:val="none"/>
          <w:lang w:eastAsia="en-US" w:bidi="en-US"/>
        </w:rPr>
        <w:t xml:space="preserve"> </w:t>
      </w:r>
      <w:r w:rsidRPr="00E2278F">
        <w:rPr>
          <w:rStyle w:val="23"/>
          <w:rFonts w:eastAsia="Arial Unicode MS"/>
          <w:u w:val="none"/>
        </w:rPr>
        <w:t xml:space="preserve">478-ФЗ, то </w:t>
      </w:r>
      <w:r w:rsidRPr="00E2278F">
        <w:rPr>
          <w:rStyle w:val="21"/>
          <w:rFonts w:eastAsia="Arial Unicode MS"/>
          <w:b w:val="0"/>
          <w:u w:val="none"/>
        </w:rPr>
        <w:t>подпункт 2 и 5 пункта 12 Административного регламента являются не действующими.</w:t>
      </w:r>
    </w:p>
    <w:p w14:paraId="0227A100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 xml:space="preserve">С 01.01.2021 в Закон №99-ФЗ внесены изменения, касающейся перехода на реестровую модель. </w:t>
      </w:r>
      <w:r w:rsidRPr="00E2278F">
        <w:rPr>
          <w:rStyle w:val="22"/>
          <w:rFonts w:eastAsia="Arial Unicode MS"/>
          <w:b w:val="0"/>
        </w:rPr>
        <w:t>Реестровая модель</w:t>
      </w:r>
      <w:r w:rsidRPr="00E2278F">
        <w:rPr>
          <w:rStyle w:val="22"/>
          <w:rFonts w:eastAsia="Arial Unicode M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>в сфере лицензирования</w:t>
      </w:r>
      <w:r w:rsidRPr="00E2278F">
        <w:rPr>
          <w:rFonts w:ascii="Times New Roman" w:hAnsi="Times New Roman" w:cs="Times New Roman"/>
          <w:sz w:val="28"/>
          <w:szCs w:val="28"/>
        </w:rPr>
        <w:br w:type="page"/>
      </w:r>
      <w:r w:rsidRPr="00E2278F">
        <w:rPr>
          <w:rFonts w:ascii="Times New Roman" w:hAnsi="Times New Roman" w:cs="Times New Roman"/>
          <w:sz w:val="28"/>
          <w:szCs w:val="28"/>
        </w:rPr>
        <w:lastRenderedPageBreak/>
        <w:t>предусматривает, что разрешение государства заниматься определенной деятельностью будет подтверждаться не бумажным документом (лицензия на бланке гособразца), а записью в реестре лицензий.</w:t>
      </w:r>
    </w:p>
    <w:p w14:paraId="45581DAB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22"/>
          <w:rFonts w:eastAsia="Arial Unicode MS"/>
          <w:b w:val="0"/>
        </w:rPr>
        <w:t>С 01.01.2021 наличие лицензии подтверждается записью в реестре.</w:t>
      </w:r>
      <w:r w:rsidRPr="00E2278F">
        <w:rPr>
          <w:rStyle w:val="22"/>
          <w:rFonts w:eastAsia="Arial Unicode M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 xml:space="preserve">Лицензии, выданные ранее, подтверждают ее наличие на указанную дату (Федеральный закон от 27.12.2019 </w:t>
      </w:r>
      <w:r w:rsidRPr="00E2278F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E2278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>478-ФЗ).</w:t>
      </w:r>
    </w:p>
    <w:p w14:paraId="60770A74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 xml:space="preserve">Согласно п. 3, 5 ст. 14 Закона №99-ФЗ (в редакции, действующей с 01.01.2021) </w:t>
      </w:r>
      <w:r w:rsidRPr="00E2278F">
        <w:rPr>
          <w:rStyle w:val="23"/>
          <w:rFonts w:eastAsia="Arial Unicode MS"/>
          <w:u w:val="none"/>
        </w:rPr>
        <w:t xml:space="preserve">в случае принятия лицензирующим органом решения о предоставлении лицензии запись о предоставлении лицензии вносится в реестр лицензий </w:t>
      </w:r>
      <w:r w:rsidRPr="00E2278F">
        <w:rPr>
          <w:rStyle w:val="21"/>
          <w:rFonts w:eastAsia="Arial Unicode MS"/>
          <w:b w:val="0"/>
          <w:u w:val="none"/>
        </w:rPr>
        <w:t>в день регистрации приказа</w:t>
      </w:r>
      <w:r w:rsidRPr="00E2278F">
        <w:rPr>
          <w:rStyle w:val="21"/>
          <w:rFonts w:eastAsia="Arial Unicode MS"/>
          <w:u w:val="none"/>
        </w:rPr>
        <w:t xml:space="preserve"> </w:t>
      </w:r>
      <w:r w:rsidRPr="00E2278F">
        <w:rPr>
          <w:rStyle w:val="23"/>
          <w:rFonts w:eastAsia="Arial Unicode MS"/>
          <w:u w:val="none"/>
        </w:rPr>
        <w:t>(распоряжения).</w:t>
      </w:r>
    </w:p>
    <w:p w14:paraId="51D8F31C" w14:textId="77777777" w:rsidR="00E2278F" w:rsidRPr="00E2278F" w:rsidRDefault="00E2278F" w:rsidP="00E2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Style w:val="21"/>
          <w:rFonts w:eastAsia="Arial Unicode MS"/>
          <w:b w:val="0"/>
          <w:u w:val="none"/>
        </w:rPr>
        <w:t>В течение трех рабочих</w:t>
      </w:r>
      <w:r w:rsidRPr="00E2278F">
        <w:rPr>
          <w:rStyle w:val="21"/>
          <w:rFonts w:eastAsia="Arial Unicode MS"/>
          <w:u w:val="none"/>
        </w:rPr>
        <w:t xml:space="preserve"> </w:t>
      </w:r>
      <w:r w:rsidRPr="00E2278F">
        <w:rPr>
          <w:rStyle w:val="23"/>
          <w:rFonts w:eastAsia="Arial Unicode MS"/>
          <w:u w:val="none"/>
        </w:rPr>
        <w:t>дней после дня внесения записи о предоставлении лицензии в реестр лицензий</w:t>
      </w:r>
      <w:r w:rsidRPr="00E2278F">
        <w:rPr>
          <w:rFonts w:ascii="Times New Roman" w:hAnsi="Times New Roman" w:cs="Times New Roman"/>
          <w:sz w:val="28"/>
          <w:szCs w:val="28"/>
        </w:rPr>
        <w:t xml:space="preserve"> лицензирующий орган направляет </w:t>
      </w:r>
      <w:r w:rsidRPr="00E2278F">
        <w:rPr>
          <w:rStyle w:val="21"/>
          <w:rFonts w:eastAsia="Arial Unicode MS"/>
          <w:b w:val="0"/>
        </w:rPr>
        <w:t>уведомление о предоставлении лицензии лицензиату</w:t>
      </w:r>
      <w:r w:rsidRPr="00E2278F">
        <w:rPr>
          <w:rStyle w:val="22"/>
          <w:rFonts w:eastAsia="Arial Unicode M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>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14:paraId="0AF35364" w14:textId="77777777" w:rsidR="003842AE" w:rsidRPr="00E2278F" w:rsidRDefault="00E2278F" w:rsidP="003842AE">
      <w:pPr>
        <w:jc w:val="both"/>
        <w:rPr>
          <w:rFonts w:ascii="Times New Roman" w:hAnsi="Times New Roman" w:cs="Times New Roman"/>
          <w:sz w:val="28"/>
          <w:szCs w:val="28"/>
        </w:rPr>
      </w:pPr>
      <w:r w:rsidRPr="00E2278F">
        <w:rPr>
          <w:rFonts w:ascii="Times New Roman" w:hAnsi="Times New Roman" w:cs="Times New Roman"/>
          <w:sz w:val="28"/>
          <w:szCs w:val="28"/>
        </w:rPr>
        <w:t xml:space="preserve">Согласно п.З ст. 10 Закона №99-ФЗ (в редакции, действующей с </w:t>
      </w:r>
      <w:r w:rsidRPr="003842AE">
        <w:rPr>
          <w:rStyle w:val="22"/>
          <w:rFonts w:eastAsia="Arial Unicode MS"/>
          <w:b w:val="0"/>
        </w:rPr>
        <w:t xml:space="preserve">01.01.2021) </w:t>
      </w:r>
      <w:r w:rsidRPr="003842AE">
        <w:rPr>
          <w:rStyle w:val="21"/>
          <w:rFonts w:eastAsia="Arial Unicode MS"/>
          <w:b w:val="0"/>
          <w:u w:val="none"/>
        </w:rPr>
        <w:t>выписка из реестра лицензий на бумажном носителе предоставляется за плату</w:t>
      </w:r>
      <w:r w:rsidRPr="003842AE">
        <w:rPr>
          <w:rStyle w:val="22"/>
          <w:rFonts w:eastAsia="Arial Unicode MS"/>
          <w:b w:val="0"/>
        </w:rPr>
        <w:t>.</w:t>
      </w:r>
      <w:r w:rsidRPr="00E2278F">
        <w:rPr>
          <w:rStyle w:val="22"/>
          <w:rFonts w:eastAsia="Arial Unicode MS"/>
        </w:rPr>
        <w:t xml:space="preserve"> </w:t>
      </w:r>
      <w:r w:rsidRPr="00E2278F">
        <w:rPr>
          <w:rFonts w:ascii="Times New Roman" w:hAnsi="Times New Roman" w:cs="Times New Roman"/>
          <w:sz w:val="28"/>
          <w:szCs w:val="28"/>
        </w:rPr>
        <w:t xml:space="preserve">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</w:t>
      </w:r>
      <w:r w:rsidRPr="003842AE">
        <w:rPr>
          <w:rStyle w:val="23"/>
          <w:rFonts w:eastAsia="Arial Unicode MS"/>
          <w:u w:val="none"/>
        </w:rPr>
        <w:t xml:space="preserve">Выписка из реестра лицензий </w:t>
      </w:r>
      <w:r w:rsidRPr="003842AE">
        <w:rPr>
          <w:rStyle w:val="21"/>
          <w:rFonts w:eastAsia="Arial Unicode MS"/>
          <w:b w:val="0"/>
          <w:u w:val="none"/>
        </w:rPr>
        <w:t>в форме электронного документа,</w:t>
      </w:r>
      <w:r w:rsidRPr="003842AE">
        <w:rPr>
          <w:rStyle w:val="21"/>
          <w:rFonts w:eastAsia="Arial Unicode MS"/>
          <w:u w:val="none"/>
        </w:rPr>
        <w:t xml:space="preserve"> </w:t>
      </w:r>
      <w:r w:rsidRPr="003842AE">
        <w:rPr>
          <w:rStyle w:val="23"/>
          <w:rFonts w:eastAsia="Arial Unicode MS"/>
          <w:u w:val="none"/>
        </w:rPr>
        <w:t>подписанного усиленной квалифицированной электронной</w:t>
      </w:r>
      <w:r w:rsidR="003842AE">
        <w:rPr>
          <w:rStyle w:val="23"/>
          <w:rFonts w:eastAsia="Arial Unicode MS"/>
          <w:u w:val="none"/>
        </w:rPr>
        <w:t xml:space="preserve"> подписью лицензирующего органа </w:t>
      </w:r>
      <w:r w:rsidR="003842AE" w:rsidRPr="003842AE">
        <w:rPr>
          <w:rStyle w:val="33"/>
          <w:rFonts w:eastAsia="Arial Unicode MS"/>
          <w:b w:val="0"/>
          <w:bCs w:val="0"/>
          <w:u w:val="none"/>
        </w:rPr>
        <w:t xml:space="preserve">предоставляется </w:t>
      </w:r>
      <w:r w:rsidR="003842AE" w:rsidRPr="003842AE">
        <w:rPr>
          <w:rStyle w:val="32"/>
          <w:rFonts w:eastAsia="Arial Unicode MS"/>
          <w:b w:val="0"/>
          <w:u w:val="none"/>
        </w:rPr>
        <w:t>без взимания платы.</w:t>
      </w:r>
    </w:p>
    <w:p w14:paraId="33D2CB1E" w14:textId="77777777" w:rsidR="000507A7" w:rsidRDefault="00E2278F" w:rsidP="003842AE">
      <w:pPr>
        <w:ind w:firstLine="708"/>
        <w:jc w:val="both"/>
      </w:pPr>
      <w:r w:rsidRPr="003842AE">
        <w:rPr>
          <w:rStyle w:val="22"/>
          <w:rFonts w:eastAsia="Arial Unicode MS"/>
          <w:b w:val="0"/>
        </w:rPr>
        <w:t xml:space="preserve">Размер платы </w:t>
      </w:r>
      <w:r w:rsidRPr="003842AE">
        <w:rPr>
          <w:rFonts w:ascii="Times New Roman" w:hAnsi="Times New Roman" w:cs="Times New Roman"/>
          <w:sz w:val="28"/>
          <w:szCs w:val="28"/>
        </w:rPr>
        <w:t xml:space="preserve">за предоставление выписки на бумажном носителе составляет </w:t>
      </w:r>
      <w:r w:rsidRPr="003842AE">
        <w:rPr>
          <w:rStyle w:val="21"/>
          <w:rFonts w:eastAsia="Arial Unicode MS"/>
          <w:b w:val="0"/>
          <w:u w:val="none"/>
        </w:rPr>
        <w:t>3000 рублей</w:t>
      </w:r>
      <w:r w:rsidRPr="003842AE">
        <w:rPr>
          <w:rStyle w:val="22"/>
          <w:rFonts w:eastAsia="Arial Unicode MS"/>
          <w:b w:val="0"/>
        </w:rPr>
        <w:t xml:space="preserve"> </w:t>
      </w:r>
      <w:r w:rsidRPr="003842AE">
        <w:rPr>
          <w:rFonts w:ascii="Times New Roman" w:hAnsi="Times New Roman" w:cs="Times New Roman"/>
          <w:sz w:val="28"/>
          <w:szCs w:val="28"/>
        </w:rPr>
        <w:t xml:space="preserve">(Приказ Минэкономразвития России от 06.11.2020 </w:t>
      </w:r>
      <w:r w:rsidRPr="003842AE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3842A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842AE">
        <w:rPr>
          <w:rFonts w:ascii="Times New Roman" w:hAnsi="Times New Roman" w:cs="Times New Roman"/>
          <w:sz w:val="28"/>
          <w:szCs w:val="28"/>
        </w:rPr>
        <w:t>742 "Об установлении размера платы за предоставление выписки из реестра лицензий на бумажном носителе, порядка ее взимания, случаев и порядка возврата")</w:t>
      </w:r>
      <w:r w:rsidR="003842AE">
        <w:rPr>
          <w:rFonts w:ascii="Times New Roman" w:hAnsi="Times New Roman" w:cs="Times New Roman"/>
          <w:sz w:val="28"/>
          <w:szCs w:val="28"/>
        </w:rPr>
        <w:t xml:space="preserve">. </w:t>
      </w:r>
      <w:r w:rsidRPr="003842AE">
        <w:rPr>
          <w:rStyle w:val="31"/>
          <w:rFonts w:eastAsia="Arial Unicode MS"/>
          <w:b w:val="0"/>
          <w:bCs w:val="0"/>
        </w:rPr>
        <w:t xml:space="preserve">При этом, согласно письму Минэкономразвития от </w:t>
      </w:r>
      <w:r w:rsidRPr="003842AE">
        <w:rPr>
          <w:rFonts w:ascii="Times New Roman" w:hAnsi="Times New Roman" w:cs="Times New Roman"/>
          <w:sz w:val="28"/>
          <w:szCs w:val="28"/>
        </w:rPr>
        <w:t xml:space="preserve">24.02.2021 №Д24и- 4890, если </w:t>
      </w:r>
      <w:r w:rsidRPr="003842AE">
        <w:rPr>
          <w:rStyle w:val="31"/>
          <w:rFonts w:eastAsia="Arial Unicode MS"/>
          <w:b w:val="0"/>
          <w:bCs w:val="0"/>
        </w:rPr>
        <w:t xml:space="preserve">предоставление </w:t>
      </w:r>
      <w:r w:rsidRPr="003842AE">
        <w:rPr>
          <w:rStyle w:val="32"/>
          <w:rFonts w:eastAsia="Arial Unicode MS"/>
          <w:b w:val="0"/>
          <w:u w:val="none"/>
        </w:rPr>
        <w:t xml:space="preserve">выписки из реестра </w:t>
      </w:r>
      <w:r w:rsidRPr="003842AE">
        <w:rPr>
          <w:rStyle w:val="33"/>
          <w:rFonts w:eastAsia="Arial Unicode MS"/>
          <w:b w:val="0"/>
          <w:bCs w:val="0"/>
          <w:u w:val="none"/>
        </w:rPr>
        <w:t xml:space="preserve">лицензий на бумажном носителе </w:t>
      </w:r>
      <w:r w:rsidRPr="003842AE">
        <w:rPr>
          <w:rStyle w:val="32"/>
          <w:rFonts w:eastAsia="Arial Unicode MS"/>
          <w:b w:val="0"/>
          <w:u w:val="none"/>
        </w:rPr>
        <w:t>является результатом предоставления государственной услуги</w:t>
      </w:r>
      <w:r w:rsidR="003842AE">
        <w:rPr>
          <w:rStyle w:val="32"/>
          <w:rFonts w:eastAsia="Arial Unicode MS"/>
          <w:b w:val="0"/>
          <w:u w:val="none"/>
        </w:rPr>
        <w:t xml:space="preserve"> </w:t>
      </w:r>
      <w:r w:rsidRPr="003842AE">
        <w:rPr>
          <w:rStyle w:val="23"/>
          <w:rFonts w:eastAsia="Arial Unicode MS"/>
          <w:u w:val="none"/>
        </w:rPr>
        <w:t xml:space="preserve">по предоставлении (переоформлению) лицензии, то в таком случае </w:t>
      </w:r>
      <w:r w:rsidRPr="003842AE">
        <w:rPr>
          <w:rStyle w:val="21"/>
          <w:rFonts w:eastAsia="Arial Unicode MS"/>
          <w:b w:val="0"/>
          <w:u w:val="none"/>
        </w:rPr>
        <w:t>плата за выписку из реестра лицензий на бумажном носителе не взимается.</w:t>
      </w:r>
    </w:p>
    <w:sectPr w:rsidR="000507A7">
      <w:headerReference w:type="default" r:id="rId7"/>
      <w:pgSz w:w="11900" w:h="16840"/>
      <w:pgMar w:top="1128" w:right="739" w:bottom="1089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544F" w14:textId="77777777" w:rsidR="00E26360" w:rsidRDefault="00E26360">
      <w:r>
        <w:separator/>
      </w:r>
    </w:p>
  </w:endnote>
  <w:endnote w:type="continuationSeparator" w:id="0">
    <w:p w14:paraId="51F7FE4D" w14:textId="77777777" w:rsidR="00E26360" w:rsidRDefault="00E2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02AF" w14:textId="77777777" w:rsidR="00E26360" w:rsidRDefault="00E26360"/>
  </w:footnote>
  <w:footnote w:type="continuationSeparator" w:id="0">
    <w:p w14:paraId="42657DFE" w14:textId="77777777" w:rsidR="00E26360" w:rsidRDefault="00E26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ED1A" w14:textId="77777777" w:rsidR="000507A7" w:rsidRDefault="000507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643"/>
    <w:multiLevelType w:val="multilevel"/>
    <w:tmpl w:val="EC283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AB50A0"/>
    <w:multiLevelType w:val="multilevel"/>
    <w:tmpl w:val="81DEB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0D43B5"/>
    <w:multiLevelType w:val="multilevel"/>
    <w:tmpl w:val="896C7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1C55BC"/>
    <w:multiLevelType w:val="multilevel"/>
    <w:tmpl w:val="CADAB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A7"/>
    <w:rsid w:val="000507A7"/>
    <w:rsid w:val="003842AE"/>
    <w:rsid w:val="004E1068"/>
    <w:rsid w:val="005C0A4F"/>
    <w:rsid w:val="00A63EA7"/>
    <w:rsid w:val="00BB43C0"/>
    <w:rsid w:val="00E2278F"/>
    <w:rsid w:val="00E2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A6F66D"/>
  <w15:docId w15:val="{681E4DD6-45FA-407B-B9D5-74D3B413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45pt">
    <w:name w:val="Основной текст (5) + 4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ind w:hanging="2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227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278F"/>
    <w:rPr>
      <w:color w:val="000000"/>
    </w:rPr>
  </w:style>
  <w:style w:type="paragraph" w:styleId="aa">
    <w:name w:val="footer"/>
    <w:basedOn w:val="a"/>
    <w:link w:val="ab"/>
    <w:uiPriority w:val="99"/>
    <w:unhideWhenUsed/>
    <w:rsid w:val="00E227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7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2021-06-03T14:41:00Z</dcterms:created>
  <dcterms:modified xsi:type="dcterms:W3CDTF">2021-06-11T10:14:00Z</dcterms:modified>
</cp:coreProperties>
</file>